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19A" w:rsidRPr="00C602B4" w:rsidRDefault="00F5319A" w:rsidP="00F5319A">
      <w:pPr>
        <w:pStyle w:val="Titolo1"/>
        <w:rPr>
          <w:rFonts w:ascii="Times New Roman" w:hAnsi="Times New Roman"/>
          <w:b/>
          <w:color w:val="A3A361"/>
          <w:sz w:val="36"/>
          <w:szCs w:val="36"/>
        </w:rPr>
      </w:pPr>
      <w:r w:rsidRPr="00C602B4">
        <w:rPr>
          <w:rFonts w:ascii="Times New Roman" w:hAnsi="Times New Roman"/>
          <w:b/>
          <w:color w:val="A3A361"/>
          <w:sz w:val="36"/>
          <w:szCs w:val="36"/>
        </w:rPr>
        <w:t>Sommario</w:t>
      </w:r>
    </w:p>
    <w:p w:rsidR="00F5319A" w:rsidRDefault="00F5319A" w:rsidP="00F5319A">
      <w:pPr>
        <w:pStyle w:val="Sommario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Indice delle figure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ii</w:t>
      </w:r>
      <w:proofErr w:type="spellEnd"/>
    </w:p>
    <w:p w:rsidR="00F5319A" w:rsidRDefault="00F5319A" w:rsidP="00F5319A">
      <w:pPr>
        <w:pStyle w:val="Sommario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Indice delle tabelle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iii</w:t>
      </w:r>
      <w:proofErr w:type="spellEnd"/>
    </w:p>
    <w:p w:rsidR="00F5319A" w:rsidRDefault="00F5319A" w:rsidP="00F5319A">
      <w:pPr>
        <w:pStyle w:val="Sommario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Introduzione</w:t>
      </w:r>
      <w:r>
        <w:rPr>
          <w:rFonts w:ascii="Times New Roman" w:hAnsi="Times New Roman"/>
          <w:sz w:val="28"/>
          <w:szCs w:val="28"/>
        </w:rPr>
        <w:tab/>
        <w:t>1</w:t>
      </w:r>
    </w:p>
    <w:p w:rsidR="00F5319A" w:rsidRDefault="00F5319A" w:rsidP="00F5319A">
      <w:pPr>
        <w:pStyle w:val="Sommario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Capitolo I: Il significato</w:t>
      </w:r>
      <w:r>
        <w:rPr>
          <w:rFonts w:ascii="Times New Roman" w:hAnsi="Times New Roman"/>
          <w:sz w:val="28"/>
          <w:szCs w:val="28"/>
        </w:rPr>
        <w:tab/>
        <w:t>2</w:t>
      </w:r>
    </w:p>
    <w:p w:rsidR="00F5319A" w:rsidRDefault="00F5319A" w:rsidP="00F5319A">
      <w:pPr>
        <w:pStyle w:val="Sommario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Controllo politico</w:t>
      </w:r>
      <w:r>
        <w:rPr>
          <w:rFonts w:ascii="Times New Roman" w:hAnsi="Times New Roman"/>
          <w:sz w:val="28"/>
          <w:szCs w:val="28"/>
        </w:rPr>
        <w:tab/>
        <w:t>2</w:t>
      </w:r>
    </w:p>
    <w:p w:rsidR="00F5319A" w:rsidRDefault="00F5319A" w:rsidP="00F5319A">
      <w:pPr>
        <w:pStyle w:val="Sommario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Controllo economico</w:t>
      </w:r>
      <w:r>
        <w:rPr>
          <w:rFonts w:ascii="Times New Roman" w:hAnsi="Times New Roman"/>
          <w:sz w:val="28"/>
          <w:szCs w:val="28"/>
        </w:rPr>
        <w:tab/>
        <w:t>3</w:t>
      </w:r>
    </w:p>
    <w:p w:rsidR="00F5319A" w:rsidRDefault="00F5319A" w:rsidP="00F5319A">
      <w:pPr>
        <w:pStyle w:val="Sommario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Capitolo II: Situazione storico-geografica</w:t>
      </w:r>
      <w:r>
        <w:rPr>
          <w:rFonts w:ascii="Times New Roman" w:hAnsi="Times New Roman"/>
          <w:sz w:val="28"/>
          <w:szCs w:val="28"/>
        </w:rPr>
        <w:tab/>
        <w:t>4</w:t>
      </w:r>
    </w:p>
    <w:p w:rsidR="00F5319A" w:rsidRDefault="00F5319A" w:rsidP="00F5319A">
      <w:pPr>
        <w:pStyle w:val="Sommario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Spartizione dell’Africa</w:t>
      </w:r>
      <w:r>
        <w:rPr>
          <w:rFonts w:ascii="Times New Roman" w:hAnsi="Times New Roman"/>
          <w:sz w:val="28"/>
          <w:szCs w:val="28"/>
        </w:rPr>
        <w:tab/>
        <w:t>5</w:t>
      </w:r>
    </w:p>
    <w:p w:rsidR="00F5319A" w:rsidRDefault="00F5319A" w:rsidP="00F5319A">
      <w:pPr>
        <w:pStyle w:val="Sommario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L’espansione europea in Cina e </w:t>
      </w:r>
      <w:proofErr w:type="spellStart"/>
      <w:r>
        <w:rPr>
          <w:rFonts w:ascii="Times New Roman" w:hAnsi="Times New Roman"/>
          <w:sz w:val="28"/>
          <w:szCs w:val="28"/>
        </w:rPr>
        <w:t>Oceania</w:t>
      </w:r>
      <w:proofErr w:type="spellEnd"/>
      <w:r>
        <w:rPr>
          <w:rFonts w:ascii="Times New Roman" w:hAnsi="Times New Roman"/>
          <w:sz w:val="28"/>
          <w:szCs w:val="28"/>
        </w:rPr>
        <w:tab/>
        <w:t>8</w:t>
      </w:r>
    </w:p>
    <w:p w:rsidR="00F5319A" w:rsidRDefault="00F5319A" w:rsidP="00F5319A">
      <w:pPr>
        <w:pStyle w:val="Sommario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 Cina e Il Giappone</w:t>
      </w:r>
      <w:r>
        <w:rPr>
          <w:rFonts w:ascii="Times New Roman" w:hAnsi="Times New Roman"/>
          <w:sz w:val="28"/>
          <w:szCs w:val="28"/>
        </w:rPr>
        <w:tab/>
        <w:t>9</w:t>
      </w:r>
    </w:p>
    <w:p w:rsidR="00F5319A" w:rsidRDefault="00F5319A" w:rsidP="00F5319A">
      <w:pPr>
        <w:pStyle w:val="Sommario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Gli Stati Uniti</w:t>
      </w:r>
      <w:r>
        <w:rPr>
          <w:rFonts w:ascii="Times New Roman" w:hAnsi="Times New Roman"/>
          <w:sz w:val="28"/>
          <w:szCs w:val="28"/>
        </w:rPr>
        <w:tab/>
        <w:t>10</w:t>
      </w:r>
    </w:p>
    <w:p w:rsidR="00F5319A" w:rsidRDefault="00F5319A" w:rsidP="00F5319A">
      <w:pPr>
        <w:pStyle w:val="Sommario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Capitolo III:  Le cause</w:t>
      </w:r>
      <w:r>
        <w:rPr>
          <w:rFonts w:ascii="Times New Roman" w:hAnsi="Times New Roman"/>
          <w:sz w:val="28"/>
          <w:szCs w:val="28"/>
        </w:rPr>
        <w:tab/>
        <w:t>11</w:t>
      </w:r>
    </w:p>
    <w:p w:rsidR="00F5319A" w:rsidRDefault="00F5319A" w:rsidP="00F5319A">
      <w:pPr>
        <w:pStyle w:val="Sommario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Fattori economici</w:t>
      </w:r>
      <w:r>
        <w:rPr>
          <w:rFonts w:ascii="Times New Roman" w:hAnsi="Times New Roman"/>
          <w:sz w:val="28"/>
          <w:szCs w:val="28"/>
        </w:rPr>
        <w:tab/>
        <w:t>11</w:t>
      </w:r>
    </w:p>
    <w:p w:rsidR="00F5319A" w:rsidRDefault="00F5319A" w:rsidP="00F5319A">
      <w:pPr>
        <w:pStyle w:val="Sommario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Fattori politici</w:t>
      </w:r>
      <w:r>
        <w:rPr>
          <w:rFonts w:ascii="Times New Roman" w:hAnsi="Times New Roman"/>
          <w:sz w:val="28"/>
          <w:szCs w:val="28"/>
        </w:rPr>
        <w:tab/>
        <w:t>13</w:t>
      </w:r>
    </w:p>
    <w:p w:rsidR="00F5319A" w:rsidRDefault="00F5319A" w:rsidP="00F5319A">
      <w:pPr>
        <w:pStyle w:val="Sommario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Fattori culturali ed ideologici</w:t>
      </w:r>
      <w:r>
        <w:rPr>
          <w:rFonts w:ascii="Times New Roman" w:hAnsi="Times New Roman"/>
          <w:sz w:val="28"/>
          <w:szCs w:val="28"/>
        </w:rPr>
        <w:tab/>
        <w:t>13</w:t>
      </w:r>
    </w:p>
    <w:p w:rsidR="00F5319A" w:rsidRDefault="00F5319A" w:rsidP="00F5319A">
      <w:pPr>
        <w:pStyle w:val="Sommario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Capitolo IV: Le conseguenze</w:t>
      </w:r>
      <w:r>
        <w:rPr>
          <w:rFonts w:ascii="Times New Roman" w:hAnsi="Times New Roman"/>
          <w:sz w:val="28"/>
          <w:szCs w:val="28"/>
        </w:rPr>
        <w:tab/>
        <w:t>14</w:t>
      </w:r>
    </w:p>
    <w:p w:rsidR="00F5319A" w:rsidRDefault="00F5319A" w:rsidP="00F5319A">
      <w:pPr>
        <w:pStyle w:val="Sommario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Per i popoli conquistati</w:t>
      </w:r>
      <w:r>
        <w:rPr>
          <w:rFonts w:ascii="Times New Roman" w:hAnsi="Times New Roman"/>
          <w:sz w:val="28"/>
          <w:szCs w:val="28"/>
        </w:rPr>
        <w:tab/>
        <w:t>14</w:t>
      </w:r>
    </w:p>
    <w:p w:rsidR="00F5319A" w:rsidRDefault="00F5319A" w:rsidP="00F5319A">
      <w:pPr>
        <w:pStyle w:val="Sommario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Per le nazioni europee</w:t>
      </w:r>
      <w:r>
        <w:rPr>
          <w:rFonts w:ascii="Times New Roman" w:hAnsi="Times New Roman"/>
          <w:sz w:val="28"/>
          <w:szCs w:val="28"/>
        </w:rPr>
        <w:tab/>
        <w:t>17</w:t>
      </w:r>
    </w:p>
    <w:p w:rsidR="00F5319A" w:rsidRDefault="00F5319A" w:rsidP="00F5319A">
      <w:pPr>
        <w:pStyle w:val="Sommario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Capitolo V: Visione storico-filosofica del fenomeno</w:t>
      </w:r>
      <w:r>
        <w:rPr>
          <w:rFonts w:ascii="Times New Roman" w:hAnsi="Times New Roman"/>
          <w:sz w:val="28"/>
          <w:szCs w:val="28"/>
        </w:rPr>
        <w:tab/>
        <w:t>18</w:t>
      </w:r>
    </w:p>
    <w:p w:rsidR="00F5319A" w:rsidRDefault="00F5319A" w:rsidP="00F5319A">
      <w:pPr>
        <w:pStyle w:val="Sommario2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Hobson</w:t>
      </w:r>
      <w:proofErr w:type="spellEnd"/>
      <w:r>
        <w:rPr>
          <w:rFonts w:ascii="Times New Roman" w:hAnsi="Times New Roman"/>
          <w:sz w:val="28"/>
          <w:szCs w:val="28"/>
        </w:rPr>
        <w:tab/>
        <w:t>18</w:t>
      </w:r>
    </w:p>
    <w:p w:rsidR="00F5319A" w:rsidRDefault="00F5319A" w:rsidP="00F5319A">
      <w:pPr>
        <w:pStyle w:val="Sommario2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Hobsbawn</w:t>
      </w:r>
      <w:proofErr w:type="spellEnd"/>
      <w:r>
        <w:rPr>
          <w:rFonts w:ascii="Times New Roman" w:hAnsi="Times New Roman"/>
          <w:sz w:val="28"/>
          <w:szCs w:val="28"/>
        </w:rPr>
        <w:tab/>
        <w:t>20</w:t>
      </w:r>
    </w:p>
    <w:p w:rsidR="00F5319A" w:rsidRDefault="00F5319A" w:rsidP="00F5319A">
      <w:pPr>
        <w:pStyle w:val="Sommario2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Marx</w:t>
      </w:r>
      <w:proofErr w:type="spellEnd"/>
      <w:r>
        <w:rPr>
          <w:rFonts w:ascii="Times New Roman" w:hAnsi="Times New Roman"/>
          <w:sz w:val="28"/>
          <w:szCs w:val="28"/>
        </w:rPr>
        <w:tab/>
        <w:t>22</w:t>
      </w:r>
    </w:p>
    <w:p w:rsidR="00F5319A" w:rsidRDefault="00F5319A" w:rsidP="00F5319A">
      <w:pPr>
        <w:pStyle w:val="Sommario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Lenin</w:t>
      </w:r>
      <w:r>
        <w:rPr>
          <w:rFonts w:ascii="Times New Roman" w:hAnsi="Times New Roman"/>
          <w:sz w:val="28"/>
          <w:szCs w:val="28"/>
        </w:rPr>
        <w:tab/>
        <w:t>23</w:t>
      </w:r>
    </w:p>
    <w:p w:rsidR="00F5319A" w:rsidRDefault="00F5319A" w:rsidP="00F5319A">
      <w:pPr>
        <w:pStyle w:val="Sommario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Interpretazione liberale</w:t>
      </w:r>
      <w:r>
        <w:rPr>
          <w:rFonts w:ascii="Times New Roman" w:hAnsi="Times New Roman"/>
          <w:sz w:val="28"/>
          <w:szCs w:val="28"/>
        </w:rPr>
        <w:tab/>
        <w:t>24</w:t>
      </w:r>
    </w:p>
    <w:p w:rsidR="00F5319A" w:rsidRDefault="00F5319A" w:rsidP="00F5319A">
      <w:pPr>
        <w:pStyle w:val="Sommario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Capitolo </w:t>
      </w:r>
      <w:proofErr w:type="spellStart"/>
      <w:r>
        <w:rPr>
          <w:rFonts w:ascii="Times New Roman" w:hAnsi="Times New Roman"/>
          <w:sz w:val="28"/>
          <w:szCs w:val="28"/>
        </w:rPr>
        <w:t>VI</w:t>
      </w:r>
      <w:proofErr w:type="spellEnd"/>
      <w:r>
        <w:rPr>
          <w:rFonts w:ascii="Times New Roman" w:hAnsi="Times New Roman"/>
          <w:sz w:val="28"/>
          <w:szCs w:val="28"/>
        </w:rPr>
        <w:t>: La situazione sociale</w:t>
      </w:r>
      <w:r>
        <w:rPr>
          <w:rFonts w:ascii="Times New Roman" w:hAnsi="Times New Roman"/>
          <w:sz w:val="28"/>
          <w:szCs w:val="28"/>
        </w:rPr>
        <w:tab/>
        <w:t>25</w:t>
      </w:r>
    </w:p>
    <w:p w:rsidR="00F5319A" w:rsidRDefault="00F5319A" w:rsidP="00F5319A">
      <w:pPr>
        <w:pStyle w:val="Sommario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Riflesso nella letteratura</w:t>
      </w:r>
      <w:r>
        <w:rPr>
          <w:rFonts w:ascii="Times New Roman" w:hAnsi="Times New Roman"/>
          <w:sz w:val="28"/>
          <w:szCs w:val="28"/>
        </w:rPr>
        <w:tab/>
        <w:t>27</w:t>
      </w:r>
    </w:p>
    <w:p w:rsidR="00F5319A" w:rsidRDefault="00F5319A" w:rsidP="00F5319A">
      <w:pPr>
        <w:pStyle w:val="Sommario1"/>
        <w:rPr>
          <w:rFonts w:ascii="Times New Roman" w:hAnsi="Times New Roman"/>
          <w:sz w:val="28"/>
          <w:szCs w:val="28"/>
        </w:rPr>
      </w:pPr>
    </w:p>
    <w:p w:rsidR="00F5319A" w:rsidRDefault="00F5319A" w:rsidP="00F5319A">
      <w:pPr>
        <w:pStyle w:val="Sommario1"/>
        <w:rPr>
          <w:rFonts w:ascii="Times New Roman" w:hAnsi="Times New Roman"/>
          <w:sz w:val="28"/>
          <w:szCs w:val="28"/>
        </w:rPr>
      </w:pPr>
    </w:p>
    <w:p w:rsidR="00F5319A" w:rsidRDefault="00F5319A" w:rsidP="00F5319A">
      <w:pPr>
        <w:pStyle w:val="Sommario1"/>
        <w:rPr>
          <w:rFonts w:ascii="Times New Roman" w:hAnsi="Times New Roman"/>
          <w:sz w:val="28"/>
          <w:szCs w:val="28"/>
        </w:rPr>
      </w:pPr>
    </w:p>
    <w:p w:rsidR="00F5319A" w:rsidRDefault="00F5319A" w:rsidP="00F5319A">
      <w:pPr>
        <w:pStyle w:val="Sommario1"/>
        <w:rPr>
          <w:rFonts w:ascii="Times New Roman" w:hAnsi="Times New Roman"/>
          <w:sz w:val="28"/>
          <w:szCs w:val="28"/>
        </w:rPr>
      </w:pPr>
    </w:p>
    <w:p w:rsidR="00CD07CF" w:rsidRDefault="00CD07CF"/>
    <w:p w:rsidR="00C602B4" w:rsidRDefault="00C602B4"/>
    <w:p w:rsidR="00C602B4" w:rsidRDefault="00C602B4"/>
    <w:p w:rsidR="00C602B4" w:rsidRDefault="00C602B4"/>
    <w:p w:rsidR="00C602B4" w:rsidRPr="00C602B4" w:rsidRDefault="00C602B4" w:rsidP="00C602B4">
      <w:pPr>
        <w:jc w:val="center"/>
        <w:rPr>
          <w:rFonts w:ascii="Times New Roman" w:hAnsi="Times New Roman" w:cs="Times New Roman"/>
          <w:color w:val="A3A361"/>
          <w:sz w:val="28"/>
          <w:szCs w:val="28"/>
        </w:rPr>
      </w:pPr>
      <w:r w:rsidRPr="00C602B4">
        <w:rPr>
          <w:rFonts w:ascii="Times New Roman" w:hAnsi="Times New Roman" w:cs="Times New Roman"/>
          <w:color w:val="A3A361"/>
          <w:sz w:val="28"/>
          <w:szCs w:val="28"/>
        </w:rPr>
        <w:t>i</w:t>
      </w:r>
    </w:p>
    <w:sectPr w:rsidR="00C602B4" w:rsidRPr="00C602B4" w:rsidSect="00CD07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F5319A"/>
    <w:rsid w:val="0042390C"/>
    <w:rsid w:val="004D0CF0"/>
    <w:rsid w:val="00906320"/>
    <w:rsid w:val="009232C7"/>
    <w:rsid w:val="00C602B4"/>
    <w:rsid w:val="00CD07CF"/>
    <w:rsid w:val="00EE0BD6"/>
    <w:rsid w:val="00F453EA"/>
    <w:rsid w:val="00F53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00" w:beforeAutospacing="1" w:after="100" w:afterAutospacing="1" w:line="300" w:lineRule="atLeast"/>
        <w:ind w:left="357" w:righ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07CF"/>
  </w:style>
  <w:style w:type="paragraph" w:styleId="Titolo1">
    <w:name w:val="heading 1"/>
    <w:basedOn w:val="Normale"/>
    <w:next w:val="Normale"/>
    <w:link w:val="Titolo1Carattere"/>
    <w:qFormat/>
    <w:rsid w:val="00F5319A"/>
    <w:pPr>
      <w:keepNext/>
      <w:keepLines/>
      <w:pageBreakBefore/>
      <w:tabs>
        <w:tab w:val="right" w:pos="8640"/>
      </w:tabs>
      <w:spacing w:before="0" w:beforeAutospacing="0" w:after="700" w:afterAutospacing="0" w:line="360" w:lineRule="auto"/>
      <w:ind w:left="0" w:right="0"/>
      <w:jc w:val="center"/>
      <w:outlineLvl w:val="0"/>
    </w:pPr>
    <w:rPr>
      <w:rFonts w:ascii="Garamond" w:eastAsia="Times New Roman" w:hAnsi="Garamond" w:cs="Times New Roman"/>
      <w:caps/>
      <w:spacing w:val="10"/>
      <w:kern w:val="28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5319A"/>
    <w:rPr>
      <w:rFonts w:ascii="Garamond" w:eastAsia="Times New Roman" w:hAnsi="Garamond" w:cs="Times New Roman"/>
      <w:caps/>
      <w:spacing w:val="10"/>
      <w:kern w:val="28"/>
      <w:sz w:val="24"/>
      <w:szCs w:val="20"/>
    </w:rPr>
  </w:style>
  <w:style w:type="paragraph" w:styleId="Sommario1">
    <w:name w:val="toc 1"/>
    <w:basedOn w:val="Normale"/>
    <w:autoRedefine/>
    <w:semiHidden/>
    <w:unhideWhenUsed/>
    <w:rsid w:val="00F5319A"/>
    <w:pPr>
      <w:tabs>
        <w:tab w:val="right" w:leader="dot" w:pos="7440"/>
      </w:tabs>
      <w:spacing w:before="0" w:beforeAutospacing="0" w:after="0" w:afterAutospacing="0" w:line="240" w:lineRule="auto"/>
      <w:ind w:left="0" w:right="0"/>
      <w:jc w:val="both"/>
    </w:pPr>
    <w:rPr>
      <w:rFonts w:ascii="Garamond" w:eastAsia="Times New Roman" w:hAnsi="Garamond" w:cs="Times New Roman"/>
      <w:spacing w:val="-2"/>
      <w:sz w:val="24"/>
      <w:szCs w:val="20"/>
    </w:rPr>
  </w:style>
  <w:style w:type="paragraph" w:styleId="Sommario2">
    <w:name w:val="toc 2"/>
    <w:basedOn w:val="Normale"/>
    <w:autoRedefine/>
    <w:semiHidden/>
    <w:unhideWhenUsed/>
    <w:rsid w:val="00F5319A"/>
    <w:pPr>
      <w:tabs>
        <w:tab w:val="right" w:leader="dot" w:pos="7440"/>
      </w:tabs>
      <w:spacing w:before="0" w:beforeAutospacing="0" w:after="0" w:afterAutospacing="0" w:line="240" w:lineRule="auto"/>
      <w:ind w:left="360" w:right="0"/>
      <w:jc w:val="both"/>
    </w:pPr>
    <w:rPr>
      <w:rFonts w:ascii="Garamond" w:eastAsia="Times New Roman" w:hAnsi="Garamond" w:cs="Times New Roman"/>
      <w:spacing w:val="-2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3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Evergreen</dc:creator>
  <cp:keywords/>
  <dc:description/>
  <cp:lastModifiedBy>Evergreen</cp:lastModifiedBy>
  <cp:revision>3</cp:revision>
  <dcterms:created xsi:type="dcterms:W3CDTF">2007-06-14T15:25:00Z</dcterms:created>
  <dcterms:modified xsi:type="dcterms:W3CDTF">2007-06-14T16:07:00Z</dcterms:modified>
</cp:coreProperties>
</file>